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50" w:rsidRPr="00C25909" w:rsidRDefault="00FA0250" w:rsidP="00C25909">
      <w:pPr>
        <w:spacing w:after="0" w:line="240" w:lineRule="auto"/>
        <w:jc w:val="center"/>
        <w:rPr>
          <w:rFonts w:ascii="Times New Roman" w:eastAsia="Times New Roman" w:hAnsi="Times New Roman" w:cs="Times New Roman"/>
          <w:sz w:val="28"/>
          <w:szCs w:val="28"/>
          <w:lang w:val="uk-UA" w:eastAsia="ru-RU"/>
        </w:rPr>
      </w:pPr>
      <w:r w:rsidRPr="00C25909">
        <w:rPr>
          <w:rFonts w:ascii="Times New Roman" w:eastAsia="Times New Roman" w:hAnsi="Times New Roman" w:cs="Times New Roman"/>
          <w:sz w:val="28"/>
          <w:szCs w:val="28"/>
          <w:lang w:val="uk-UA" w:eastAsia="ru-RU"/>
        </w:rPr>
        <w:t>Шановні адвокати!</w:t>
      </w:r>
    </w:p>
    <w:p w:rsidR="00FA0250" w:rsidRDefault="00FA0250" w:rsidP="00FA0250">
      <w:pPr>
        <w:spacing w:after="0" w:line="240" w:lineRule="auto"/>
        <w:jc w:val="center"/>
        <w:rPr>
          <w:rFonts w:ascii="Times New Roman" w:eastAsia="Times New Roman" w:hAnsi="Times New Roman" w:cs="Times New Roman"/>
          <w:sz w:val="24"/>
          <w:szCs w:val="24"/>
          <w:lang w:val="uk-UA" w:eastAsia="ru-RU"/>
        </w:rPr>
      </w:pPr>
    </w:p>
    <w:p w:rsidR="00FA0250" w:rsidRPr="00FA0250" w:rsidRDefault="00FA0250" w:rsidP="00FA0250">
      <w:pPr>
        <w:spacing w:after="0" w:line="240" w:lineRule="auto"/>
        <w:rPr>
          <w:rFonts w:ascii="Times New Roman" w:eastAsia="Times New Roman" w:hAnsi="Times New Roman" w:cs="Times New Roman"/>
          <w:sz w:val="24"/>
          <w:szCs w:val="24"/>
          <w:lang w:val="uk-UA" w:eastAsia="ru-RU"/>
        </w:rPr>
      </w:pPr>
      <w:r w:rsidRPr="00FA0250">
        <w:rPr>
          <w:rFonts w:ascii="Times New Roman" w:eastAsia="Times New Roman" w:hAnsi="Times New Roman" w:cs="Times New Roman"/>
          <w:sz w:val="24"/>
          <w:szCs w:val="24"/>
          <w:lang w:val="uk-UA" w:eastAsia="ru-RU"/>
        </w:rPr>
        <w:t>На підставі абзацу 2 пункту 8 частини 7 статті 54 Закону Установчим з’їздом адвокатів України встановлені щорічні внески адвокатів на забезпечення реалізації адвокатського самоврядування та рекомендований розмір такого внеску не більше однієї мінімальної заробітної плати на рік станом на 1 січня поточного року, у якому такий внесок сплачується.</w:t>
      </w:r>
    </w:p>
    <w:p w:rsidR="00FA0250" w:rsidRPr="00FA0250" w:rsidRDefault="00FA0250" w:rsidP="00FA0250">
      <w:pPr>
        <w:spacing w:after="0" w:line="240" w:lineRule="auto"/>
        <w:rPr>
          <w:rFonts w:ascii="Times New Roman" w:eastAsia="Times New Roman" w:hAnsi="Times New Roman" w:cs="Times New Roman"/>
          <w:sz w:val="24"/>
          <w:szCs w:val="24"/>
          <w:lang w:val="uk-UA" w:eastAsia="ru-RU"/>
        </w:rPr>
      </w:pPr>
    </w:p>
    <w:p w:rsidR="005F0640" w:rsidRDefault="00FA0250" w:rsidP="00FA0250">
      <w:pPr>
        <w:spacing w:after="0" w:line="240" w:lineRule="auto"/>
        <w:rPr>
          <w:rFonts w:ascii="Times New Roman" w:eastAsia="Times New Roman" w:hAnsi="Times New Roman" w:cs="Times New Roman"/>
          <w:sz w:val="24"/>
          <w:szCs w:val="24"/>
          <w:lang w:val="uk-UA" w:eastAsia="ru-RU"/>
        </w:rPr>
      </w:pPr>
      <w:r w:rsidRPr="005F0640">
        <w:rPr>
          <w:rFonts w:ascii="Times New Roman" w:eastAsia="Times New Roman" w:hAnsi="Times New Roman" w:cs="Times New Roman"/>
          <w:sz w:val="24"/>
          <w:szCs w:val="24"/>
          <w:lang w:val="uk-UA" w:eastAsia="ru-RU"/>
        </w:rPr>
        <w:t xml:space="preserve">Рішенням Ради адвокатів України № 291 від 16 грудня 2016 року визначено, що у 2017 році щорічний внесок на забезпечення реалізації адвокатського самоврядування встановлюється у розмірі однієї мінімальної зарплати, встановленої на 31 грудня 2016 року. </w:t>
      </w:r>
      <w:r w:rsidRPr="00FA0250">
        <w:rPr>
          <w:rFonts w:ascii="Times New Roman" w:eastAsia="Times New Roman" w:hAnsi="Times New Roman" w:cs="Times New Roman"/>
          <w:sz w:val="24"/>
          <w:szCs w:val="24"/>
          <w:lang w:eastAsia="ru-RU"/>
        </w:rPr>
        <w:t xml:space="preserve">1600 </w:t>
      </w:r>
      <w:proofErr w:type="spellStart"/>
      <w:r w:rsidRPr="00FA0250">
        <w:rPr>
          <w:rFonts w:ascii="Times New Roman" w:eastAsia="Times New Roman" w:hAnsi="Times New Roman" w:cs="Times New Roman"/>
          <w:sz w:val="24"/>
          <w:szCs w:val="24"/>
          <w:lang w:eastAsia="ru-RU"/>
        </w:rPr>
        <w:t>гривень</w:t>
      </w:r>
      <w:proofErr w:type="spellEnd"/>
      <w:r w:rsidRPr="00FA0250">
        <w:rPr>
          <w:rFonts w:ascii="Times New Roman" w:eastAsia="Times New Roman" w:hAnsi="Times New Roman" w:cs="Times New Roman"/>
          <w:sz w:val="24"/>
          <w:szCs w:val="24"/>
          <w:lang w:eastAsia="ru-RU"/>
        </w:rPr>
        <w:t xml:space="preserve"> </w:t>
      </w:r>
      <w:proofErr w:type="spellStart"/>
      <w:r w:rsidRPr="00FA0250">
        <w:rPr>
          <w:rFonts w:ascii="Times New Roman" w:eastAsia="Times New Roman" w:hAnsi="Times New Roman" w:cs="Times New Roman"/>
          <w:sz w:val="24"/>
          <w:szCs w:val="24"/>
          <w:lang w:eastAsia="ru-RU"/>
        </w:rPr>
        <w:t>адвокати</w:t>
      </w:r>
      <w:proofErr w:type="spellEnd"/>
      <w:r w:rsidRPr="00FA0250">
        <w:rPr>
          <w:rFonts w:ascii="Times New Roman" w:eastAsia="Times New Roman" w:hAnsi="Times New Roman" w:cs="Times New Roman"/>
          <w:sz w:val="24"/>
          <w:szCs w:val="24"/>
          <w:lang w:eastAsia="ru-RU"/>
        </w:rPr>
        <w:t xml:space="preserve"> м</w:t>
      </w:r>
      <w:proofErr w:type="spellStart"/>
      <w:r w:rsidR="005F0640">
        <w:rPr>
          <w:rFonts w:ascii="Times New Roman" w:eastAsia="Times New Roman" w:hAnsi="Times New Roman" w:cs="Times New Roman"/>
          <w:sz w:val="24"/>
          <w:szCs w:val="24"/>
          <w:lang w:val="uk-UA" w:eastAsia="ru-RU"/>
        </w:rPr>
        <w:t>усять</w:t>
      </w:r>
      <w:proofErr w:type="spellEnd"/>
      <w:r w:rsidRPr="00FA0250">
        <w:rPr>
          <w:rFonts w:ascii="Times New Roman" w:eastAsia="Times New Roman" w:hAnsi="Times New Roman" w:cs="Times New Roman"/>
          <w:sz w:val="24"/>
          <w:szCs w:val="24"/>
          <w:lang w:eastAsia="ru-RU"/>
        </w:rPr>
        <w:t xml:space="preserve"> внести до 31 </w:t>
      </w:r>
      <w:proofErr w:type="spellStart"/>
      <w:r w:rsidRPr="00FA0250">
        <w:rPr>
          <w:rFonts w:ascii="Times New Roman" w:eastAsia="Times New Roman" w:hAnsi="Times New Roman" w:cs="Times New Roman"/>
          <w:sz w:val="24"/>
          <w:szCs w:val="24"/>
          <w:lang w:eastAsia="ru-RU"/>
        </w:rPr>
        <w:t>січня</w:t>
      </w:r>
      <w:proofErr w:type="spellEnd"/>
      <w:r w:rsidRPr="00FA0250">
        <w:rPr>
          <w:rFonts w:ascii="Times New Roman" w:eastAsia="Times New Roman" w:hAnsi="Times New Roman" w:cs="Times New Roman"/>
          <w:sz w:val="24"/>
          <w:szCs w:val="24"/>
          <w:lang w:eastAsia="ru-RU"/>
        </w:rPr>
        <w:t xml:space="preserve"> 2017 року. </w:t>
      </w:r>
    </w:p>
    <w:p w:rsidR="00FA0250" w:rsidRPr="00FA0250" w:rsidRDefault="00FA0250" w:rsidP="00FA0250">
      <w:pPr>
        <w:spacing w:after="0" w:line="240" w:lineRule="auto"/>
        <w:rPr>
          <w:rFonts w:ascii="Times New Roman" w:eastAsia="Times New Roman" w:hAnsi="Times New Roman" w:cs="Times New Roman"/>
          <w:sz w:val="24"/>
          <w:szCs w:val="24"/>
          <w:lang w:eastAsia="ru-RU"/>
        </w:rPr>
      </w:pPr>
    </w:p>
    <w:p w:rsidR="00FA0250" w:rsidRPr="00FA0250" w:rsidRDefault="00FA0250" w:rsidP="00FA0250">
      <w:pPr>
        <w:spacing w:after="0" w:line="240" w:lineRule="auto"/>
        <w:rPr>
          <w:rFonts w:ascii="Times New Roman" w:eastAsia="Times New Roman" w:hAnsi="Times New Roman" w:cs="Times New Roman"/>
          <w:sz w:val="24"/>
          <w:szCs w:val="24"/>
          <w:lang w:eastAsia="ru-RU"/>
        </w:rPr>
      </w:pPr>
      <w:proofErr w:type="spellStart"/>
      <w:r w:rsidRPr="00FA0250">
        <w:rPr>
          <w:rFonts w:ascii="Times New Roman" w:eastAsia="Times New Roman" w:hAnsi="Times New Roman" w:cs="Times New Roman"/>
          <w:sz w:val="24"/>
          <w:szCs w:val="24"/>
          <w:lang w:eastAsia="ru-RU"/>
        </w:rPr>
        <w:t>Відповідно</w:t>
      </w:r>
      <w:proofErr w:type="spellEnd"/>
      <w:r w:rsidRPr="00FA0250">
        <w:rPr>
          <w:rFonts w:ascii="Times New Roman" w:eastAsia="Times New Roman" w:hAnsi="Times New Roman" w:cs="Times New Roman"/>
          <w:sz w:val="24"/>
          <w:szCs w:val="24"/>
          <w:lang w:eastAsia="ru-RU"/>
        </w:rPr>
        <w:t xml:space="preserve"> до </w:t>
      </w:r>
      <w:proofErr w:type="spellStart"/>
      <w:r w:rsidRPr="00FA0250">
        <w:rPr>
          <w:rFonts w:ascii="Times New Roman" w:eastAsia="Times New Roman" w:hAnsi="Times New Roman" w:cs="Times New Roman"/>
          <w:sz w:val="24"/>
          <w:szCs w:val="24"/>
          <w:lang w:eastAsia="ru-RU"/>
        </w:rPr>
        <w:t>статті</w:t>
      </w:r>
      <w:proofErr w:type="spellEnd"/>
      <w:r w:rsidRPr="00FA0250">
        <w:rPr>
          <w:rFonts w:ascii="Times New Roman" w:eastAsia="Times New Roman" w:hAnsi="Times New Roman" w:cs="Times New Roman"/>
          <w:sz w:val="24"/>
          <w:szCs w:val="24"/>
          <w:lang w:eastAsia="ru-RU"/>
        </w:rPr>
        <w:t xml:space="preserve"> 8 Закону </w:t>
      </w:r>
      <w:proofErr w:type="spellStart"/>
      <w:r w:rsidRPr="00FA0250">
        <w:rPr>
          <w:rFonts w:ascii="Times New Roman" w:eastAsia="Times New Roman" w:hAnsi="Times New Roman" w:cs="Times New Roman"/>
          <w:sz w:val="24"/>
          <w:szCs w:val="24"/>
          <w:lang w:eastAsia="ru-RU"/>
        </w:rPr>
        <w:t>України</w:t>
      </w:r>
      <w:proofErr w:type="spellEnd"/>
      <w:r w:rsidRPr="00FA0250">
        <w:rPr>
          <w:rFonts w:ascii="Times New Roman" w:eastAsia="Times New Roman" w:hAnsi="Times New Roman" w:cs="Times New Roman"/>
          <w:sz w:val="24"/>
          <w:szCs w:val="24"/>
          <w:lang w:eastAsia="ru-RU"/>
        </w:rPr>
        <w:t xml:space="preserve"> «Про </w:t>
      </w:r>
      <w:proofErr w:type="spellStart"/>
      <w:r w:rsidRPr="00FA0250">
        <w:rPr>
          <w:rFonts w:ascii="Times New Roman" w:eastAsia="Times New Roman" w:hAnsi="Times New Roman" w:cs="Times New Roman"/>
          <w:sz w:val="24"/>
          <w:szCs w:val="24"/>
          <w:lang w:eastAsia="ru-RU"/>
        </w:rPr>
        <w:t>Державний</w:t>
      </w:r>
      <w:proofErr w:type="spellEnd"/>
      <w:r w:rsidRPr="00FA0250">
        <w:rPr>
          <w:rFonts w:ascii="Times New Roman" w:eastAsia="Times New Roman" w:hAnsi="Times New Roman" w:cs="Times New Roman"/>
          <w:sz w:val="24"/>
          <w:szCs w:val="24"/>
          <w:lang w:eastAsia="ru-RU"/>
        </w:rPr>
        <w:t xml:space="preserve"> бюджет </w:t>
      </w:r>
      <w:proofErr w:type="spellStart"/>
      <w:r w:rsidRPr="00FA0250">
        <w:rPr>
          <w:rFonts w:ascii="Times New Roman" w:eastAsia="Times New Roman" w:hAnsi="Times New Roman" w:cs="Times New Roman"/>
          <w:sz w:val="24"/>
          <w:szCs w:val="24"/>
          <w:lang w:eastAsia="ru-RU"/>
        </w:rPr>
        <w:t>України</w:t>
      </w:r>
      <w:proofErr w:type="spellEnd"/>
      <w:r w:rsidRPr="00FA0250">
        <w:rPr>
          <w:rFonts w:ascii="Times New Roman" w:eastAsia="Times New Roman" w:hAnsi="Times New Roman" w:cs="Times New Roman"/>
          <w:sz w:val="24"/>
          <w:szCs w:val="24"/>
          <w:lang w:eastAsia="ru-RU"/>
        </w:rPr>
        <w:t xml:space="preserve"> на 2016 </w:t>
      </w:r>
      <w:proofErr w:type="spellStart"/>
      <w:proofErr w:type="gramStart"/>
      <w:r w:rsidRPr="00FA0250">
        <w:rPr>
          <w:rFonts w:ascii="Times New Roman" w:eastAsia="Times New Roman" w:hAnsi="Times New Roman" w:cs="Times New Roman"/>
          <w:sz w:val="24"/>
          <w:szCs w:val="24"/>
          <w:lang w:eastAsia="ru-RU"/>
        </w:rPr>
        <w:t>р</w:t>
      </w:r>
      <w:proofErr w:type="gramEnd"/>
      <w:r w:rsidRPr="00FA0250">
        <w:rPr>
          <w:rFonts w:ascii="Times New Roman" w:eastAsia="Times New Roman" w:hAnsi="Times New Roman" w:cs="Times New Roman"/>
          <w:sz w:val="24"/>
          <w:szCs w:val="24"/>
          <w:lang w:eastAsia="ru-RU"/>
        </w:rPr>
        <w:t>ік</w:t>
      </w:r>
      <w:proofErr w:type="spellEnd"/>
      <w:r w:rsidRPr="00FA0250">
        <w:rPr>
          <w:rFonts w:ascii="Times New Roman" w:eastAsia="Times New Roman" w:hAnsi="Times New Roman" w:cs="Times New Roman"/>
          <w:sz w:val="24"/>
          <w:szCs w:val="24"/>
          <w:lang w:eastAsia="ru-RU"/>
        </w:rPr>
        <w:t xml:space="preserve">» </w:t>
      </w:r>
      <w:proofErr w:type="spellStart"/>
      <w:r w:rsidRPr="00FA0250">
        <w:rPr>
          <w:rFonts w:ascii="Times New Roman" w:eastAsia="Times New Roman" w:hAnsi="Times New Roman" w:cs="Times New Roman"/>
          <w:sz w:val="24"/>
          <w:szCs w:val="24"/>
          <w:lang w:eastAsia="ru-RU"/>
        </w:rPr>
        <w:t>мінімальна</w:t>
      </w:r>
      <w:proofErr w:type="spellEnd"/>
      <w:r w:rsidRPr="00FA0250">
        <w:rPr>
          <w:rFonts w:ascii="Times New Roman" w:eastAsia="Times New Roman" w:hAnsi="Times New Roman" w:cs="Times New Roman"/>
          <w:sz w:val="24"/>
          <w:szCs w:val="24"/>
          <w:lang w:eastAsia="ru-RU"/>
        </w:rPr>
        <w:t xml:space="preserve"> </w:t>
      </w:r>
      <w:proofErr w:type="spellStart"/>
      <w:r w:rsidRPr="00FA0250">
        <w:rPr>
          <w:rFonts w:ascii="Times New Roman" w:eastAsia="Times New Roman" w:hAnsi="Times New Roman" w:cs="Times New Roman"/>
          <w:sz w:val="24"/>
          <w:szCs w:val="24"/>
          <w:lang w:eastAsia="ru-RU"/>
        </w:rPr>
        <w:t>заробітна</w:t>
      </w:r>
      <w:proofErr w:type="spellEnd"/>
      <w:r w:rsidRPr="00FA0250">
        <w:rPr>
          <w:rFonts w:ascii="Times New Roman" w:eastAsia="Times New Roman" w:hAnsi="Times New Roman" w:cs="Times New Roman"/>
          <w:sz w:val="24"/>
          <w:szCs w:val="24"/>
          <w:lang w:eastAsia="ru-RU"/>
        </w:rPr>
        <w:t xml:space="preserve"> плата у </w:t>
      </w:r>
      <w:proofErr w:type="spellStart"/>
      <w:r w:rsidRPr="00FA0250">
        <w:rPr>
          <w:rFonts w:ascii="Times New Roman" w:eastAsia="Times New Roman" w:hAnsi="Times New Roman" w:cs="Times New Roman"/>
          <w:sz w:val="24"/>
          <w:szCs w:val="24"/>
          <w:lang w:eastAsia="ru-RU"/>
        </w:rPr>
        <w:t>місячному</w:t>
      </w:r>
      <w:proofErr w:type="spellEnd"/>
      <w:r w:rsidRPr="00FA0250">
        <w:rPr>
          <w:rFonts w:ascii="Times New Roman" w:eastAsia="Times New Roman" w:hAnsi="Times New Roman" w:cs="Times New Roman"/>
          <w:sz w:val="24"/>
          <w:szCs w:val="24"/>
          <w:lang w:eastAsia="ru-RU"/>
        </w:rPr>
        <w:t xml:space="preserve"> </w:t>
      </w:r>
      <w:proofErr w:type="spellStart"/>
      <w:r w:rsidRPr="00FA0250">
        <w:rPr>
          <w:rFonts w:ascii="Times New Roman" w:eastAsia="Times New Roman" w:hAnsi="Times New Roman" w:cs="Times New Roman"/>
          <w:sz w:val="24"/>
          <w:szCs w:val="24"/>
          <w:lang w:eastAsia="ru-RU"/>
        </w:rPr>
        <w:t>розмірі</w:t>
      </w:r>
      <w:proofErr w:type="spellEnd"/>
      <w:r w:rsidRPr="00FA0250">
        <w:rPr>
          <w:rFonts w:ascii="Times New Roman" w:eastAsia="Times New Roman" w:hAnsi="Times New Roman" w:cs="Times New Roman"/>
          <w:sz w:val="24"/>
          <w:szCs w:val="24"/>
          <w:lang w:eastAsia="ru-RU"/>
        </w:rPr>
        <w:t xml:space="preserve"> на 31 </w:t>
      </w:r>
      <w:proofErr w:type="spellStart"/>
      <w:r w:rsidRPr="00FA0250">
        <w:rPr>
          <w:rFonts w:ascii="Times New Roman" w:eastAsia="Times New Roman" w:hAnsi="Times New Roman" w:cs="Times New Roman"/>
          <w:sz w:val="24"/>
          <w:szCs w:val="24"/>
          <w:lang w:eastAsia="ru-RU"/>
        </w:rPr>
        <w:t>грудня</w:t>
      </w:r>
      <w:proofErr w:type="spellEnd"/>
      <w:r w:rsidRPr="00FA0250">
        <w:rPr>
          <w:rFonts w:ascii="Times New Roman" w:eastAsia="Times New Roman" w:hAnsi="Times New Roman" w:cs="Times New Roman"/>
          <w:sz w:val="24"/>
          <w:szCs w:val="24"/>
          <w:lang w:eastAsia="ru-RU"/>
        </w:rPr>
        <w:t xml:space="preserve"> 2016 року </w:t>
      </w:r>
      <w:proofErr w:type="spellStart"/>
      <w:r w:rsidRPr="00FA0250">
        <w:rPr>
          <w:rFonts w:ascii="Times New Roman" w:eastAsia="Times New Roman" w:hAnsi="Times New Roman" w:cs="Times New Roman"/>
          <w:sz w:val="24"/>
          <w:szCs w:val="24"/>
          <w:lang w:eastAsia="ru-RU"/>
        </w:rPr>
        <w:t>складає</w:t>
      </w:r>
      <w:proofErr w:type="spellEnd"/>
      <w:r w:rsidRPr="00FA0250">
        <w:rPr>
          <w:rFonts w:ascii="Times New Roman" w:eastAsia="Times New Roman" w:hAnsi="Times New Roman" w:cs="Times New Roman"/>
          <w:sz w:val="24"/>
          <w:szCs w:val="24"/>
          <w:lang w:eastAsia="ru-RU"/>
        </w:rPr>
        <w:t xml:space="preserve"> 1600 </w:t>
      </w:r>
      <w:proofErr w:type="spellStart"/>
      <w:r w:rsidRPr="00FA0250">
        <w:rPr>
          <w:rFonts w:ascii="Times New Roman" w:eastAsia="Times New Roman" w:hAnsi="Times New Roman" w:cs="Times New Roman"/>
          <w:sz w:val="24"/>
          <w:szCs w:val="24"/>
          <w:lang w:eastAsia="ru-RU"/>
        </w:rPr>
        <w:t>гривень</w:t>
      </w:r>
      <w:proofErr w:type="spellEnd"/>
      <w:r w:rsidRPr="00FA0250">
        <w:rPr>
          <w:rFonts w:ascii="Times New Roman" w:eastAsia="Times New Roman" w:hAnsi="Times New Roman" w:cs="Times New Roman"/>
          <w:sz w:val="24"/>
          <w:szCs w:val="24"/>
          <w:lang w:eastAsia="ru-RU"/>
        </w:rPr>
        <w:t xml:space="preserve"> 00 </w:t>
      </w:r>
      <w:proofErr w:type="spellStart"/>
      <w:r w:rsidRPr="00FA0250">
        <w:rPr>
          <w:rFonts w:ascii="Times New Roman" w:eastAsia="Times New Roman" w:hAnsi="Times New Roman" w:cs="Times New Roman"/>
          <w:sz w:val="24"/>
          <w:szCs w:val="24"/>
          <w:lang w:eastAsia="ru-RU"/>
        </w:rPr>
        <w:t>копійок</w:t>
      </w:r>
      <w:proofErr w:type="spellEnd"/>
      <w:r w:rsidRPr="00FA0250">
        <w:rPr>
          <w:rFonts w:ascii="Times New Roman" w:eastAsia="Times New Roman" w:hAnsi="Times New Roman" w:cs="Times New Roman"/>
          <w:sz w:val="24"/>
          <w:szCs w:val="24"/>
          <w:lang w:eastAsia="ru-RU"/>
        </w:rPr>
        <w:t>.</w:t>
      </w:r>
    </w:p>
    <w:p w:rsidR="00FA0250" w:rsidRPr="00FA0250" w:rsidRDefault="00FA0250" w:rsidP="00FA0250">
      <w:pPr>
        <w:spacing w:after="0" w:line="240" w:lineRule="auto"/>
        <w:rPr>
          <w:rFonts w:ascii="Times New Roman" w:eastAsia="Times New Roman" w:hAnsi="Times New Roman" w:cs="Times New Roman"/>
          <w:sz w:val="24"/>
          <w:szCs w:val="24"/>
          <w:lang w:eastAsia="ru-RU"/>
        </w:rPr>
      </w:pPr>
    </w:p>
    <w:p w:rsidR="00FA0250" w:rsidRDefault="00FA0250" w:rsidP="00FA0250">
      <w:pPr>
        <w:spacing w:after="0" w:line="240" w:lineRule="auto"/>
        <w:rPr>
          <w:rFonts w:ascii="Times New Roman" w:eastAsia="Times New Roman" w:hAnsi="Times New Roman" w:cs="Times New Roman"/>
          <w:b/>
          <w:bCs/>
          <w:sz w:val="24"/>
          <w:szCs w:val="24"/>
          <w:lang w:val="uk-UA" w:eastAsia="ru-RU"/>
        </w:rPr>
      </w:pPr>
      <w:proofErr w:type="spellStart"/>
      <w:r w:rsidRPr="00FA0250">
        <w:rPr>
          <w:rFonts w:ascii="Times New Roman" w:eastAsia="Times New Roman" w:hAnsi="Times New Roman" w:cs="Times New Roman"/>
          <w:b/>
          <w:bCs/>
          <w:sz w:val="24"/>
          <w:szCs w:val="24"/>
          <w:lang w:eastAsia="ru-RU"/>
        </w:rPr>
        <w:t>Тобто</w:t>
      </w:r>
      <w:proofErr w:type="spellEnd"/>
      <w:r w:rsidRPr="00FA0250">
        <w:rPr>
          <w:rFonts w:ascii="Times New Roman" w:eastAsia="Times New Roman" w:hAnsi="Times New Roman" w:cs="Times New Roman"/>
          <w:b/>
          <w:bCs/>
          <w:sz w:val="24"/>
          <w:szCs w:val="24"/>
          <w:lang w:eastAsia="ru-RU"/>
        </w:rPr>
        <w:t xml:space="preserve">, </w:t>
      </w:r>
      <w:proofErr w:type="spellStart"/>
      <w:r w:rsidRPr="00FA0250">
        <w:rPr>
          <w:rFonts w:ascii="Times New Roman" w:eastAsia="Times New Roman" w:hAnsi="Times New Roman" w:cs="Times New Roman"/>
          <w:b/>
          <w:bCs/>
          <w:sz w:val="24"/>
          <w:szCs w:val="24"/>
          <w:lang w:eastAsia="ru-RU"/>
        </w:rPr>
        <w:t>розмі</w:t>
      </w:r>
      <w:proofErr w:type="gramStart"/>
      <w:r w:rsidRPr="00FA0250">
        <w:rPr>
          <w:rFonts w:ascii="Times New Roman" w:eastAsia="Times New Roman" w:hAnsi="Times New Roman" w:cs="Times New Roman"/>
          <w:b/>
          <w:bCs/>
          <w:sz w:val="24"/>
          <w:szCs w:val="24"/>
          <w:lang w:eastAsia="ru-RU"/>
        </w:rPr>
        <w:t>р</w:t>
      </w:r>
      <w:proofErr w:type="spellEnd"/>
      <w:proofErr w:type="gramEnd"/>
      <w:r w:rsidRPr="00FA0250">
        <w:rPr>
          <w:rFonts w:ascii="Times New Roman" w:eastAsia="Times New Roman" w:hAnsi="Times New Roman" w:cs="Times New Roman"/>
          <w:b/>
          <w:bCs/>
          <w:sz w:val="24"/>
          <w:szCs w:val="24"/>
          <w:lang w:eastAsia="ru-RU"/>
        </w:rPr>
        <w:t xml:space="preserve"> </w:t>
      </w:r>
      <w:proofErr w:type="spellStart"/>
      <w:r w:rsidRPr="00FA0250">
        <w:rPr>
          <w:rFonts w:ascii="Times New Roman" w:eastAsia="Times New Roman" w:hAnsi="Times New Roman" w:cs="Times New Roman"/>
          <w:b/>
          <w:bCs/>
          <w:sz w:val="24"/>
          <w:szCs w:val="24"/>
          <w:lang w:eastAsia="ru-RU"/>
        </w:rPr>
        <w:t>щорічного</w:t>
      </w:r>
      <w:proofErr w:type="spellEnd"/>
      <w:r w:rsidRPr="00FA0250">
        <w:rPr>
          <w:rFonts w:ascii="Times New Roman" w:eastAsia="Times New Roman" w:hAnsi="Times New Roman" w:cs="Times New Roman"/>
          <w:b/>
          <w:bCs/>
          <w:sz w:val="24"/>
          <w:szCs w:val="24"/>
          <w:lang w:eastAsia="ru-RU"/>
        </w:rPr>
        <w:t xml:space="preserve"> </w:t>
      </w:r>
      <w:proofErr w:type="spellStart"/>
      <w:r w:rsidRPr="00FA0250">
        <w:rPr>
          <w:rFonts w:ascii="Times New Roman" w:eastAsia="Times New Roman" w:hAnsi="Times New Roman" w:cs="Times New Roman"/>
          <w:b/>
          <w:bCs/>
          <w:sz w:val="24"/>
          <w:szCs w:val="24"/>
          <w:lang w:eastAsia="ru-RU"/>
        </w:rPr>
        <w:t>внеску</w:t>
      </w:r>
      <w:proofErr w:type="spellEnd"/>
      <w:r w:rsidRPr="00FA0250">
        <w:rPr>
          <w:rFonts w:ascii="Times New Roman" w:eastAsia="Times New Roman" w:hAnsi="Times New Roman" w:cs="Times New Roman"/>
          <w:b/>
          <w:bCs/>
          <w:sz w:val="24"/>
          <w:szCs w:val="24"/>
          <w:lang w:eastAsia="ru-RU"/>
        </w:rPr>
        <w:t xml:space="preserve"> адвоката на </w:t>
      </w:r>
      <w:proofErr w:type="spellStart"/>
      <w:r w:rsidRPr="00FA0250">
        <w:rPr>
          <w:rFonts w:ascii="Times New Roman" w:eastAsia="Times New Roman" w:hAnsi="Times New Roman" w:cs="Times New Roman"/>
          <w:b/>
          <w:bCs/>
          <w:sz w:val="24"/>
          <w:szCs w:val="24"/>
          <w:lang w:eastAsia="ru-RU"/>
        </w:rPr>
        <w:t>забезпечення</w:t>
      </w:r>
      <w:proofErr w:type="spellEnd"/>
      <w:r w:rsidRPr="00FA0250">
        <w:rPr>
          <w:rFonts w:ascii="Times New Roman" w:eastAsia="Times New Roman" w:hAnsi="Times New Roman" w:cs="Times New Roman"/>
          <w:b/>
          <w:bCs/>
          <w:sz w:val="24"/>
          <w:szCs w:val="24"/>
          <w:lang w:eastAsia="ru-RU"/>
        </w:rPr>
        <w:t xml:space="preserve"> </w:t>
      </w:r>
      <w:proofErr w:type="spellStart"/>
      <w:r w:rsidRPr="00FA0250">
        <w:rPr>
          <w:rFonts w:ascii="Times New Roman" w:eastAsia="Times New Roman" w:hAnsi="Times New Roman" w:cs="Times New Roman"/>
          <w:b/>
          <w:bCs/>
          <w:sz w:val="24"/>
          <w:szCs w:val="24"/>
          <w:lang w:eastAsia="ru-RU"/>
        </w:rPr>
        <w:t>реалізації</w:t>
      </w:r>
      <w:proofErr w:type="spellEnd"/>
      <w:r w:rsidRPr="00FA0250">
        <w:rPr>
          <w:rFonts w:ascii="Times New Roman" w:eastAsia="Times New Roman" w:hAnsi="Times New Roman" w:cs="Times New Roman"/>
          <w:b/>
          <w:bCs/>
          <w:sz w:val="24"/>
          <w:szCs w:val="24"/>
          <w:lang w:eastAsia="ru-RU"/>
        </w:rPr>
        <w:t xml:space="preserve"> </w:t>
      </w:r>
      <w:proofErr w:type="spellStart"/>
      <w:r w:rsidRPr="00FA0250">
        <w:rPr>
          <w:rFonts w:ascii="Times New Roman" w:eastAsia="Times New Roman" w:hAnsi="Times New Roman" w:cs="Times New Roman"/>
          <w:b/>
          <w:bCs/>
          <w:sz w:val="24"/>
          <w:szCs w:val="24"/>
          <w:lang w:eastAsia="ru-RU"/>
        </w:rPr>
        <w:t>адвокатського</w:t>
      </w:r>
      <w:proofErr w:type="spellEnd"/>
      <w:r w:rsidRPr="00FA0250">
        <w:rPr>
          <w:rFonts w:ascii="Times New Roman" w:eastAsia="Times New Roman" w:hAnsi="Times New Roman" w:cs="Times New Roman"/>
          <w:b/>
          <w:bCs/>
          <w:sz w:val="24"/>
          <w:szCs w:val="24"/>
          <w:lang w:eastAsia="ru-RU"/>
        </w:rPr>
        <w:t xml:space="preserve"> </w:t>
      </w:r>
      <w:proofErr w:type="spellStart"/>
      <w:r w:rsidRPr="00FA0250">
        <w:rPr>
          <w:rFonts w:ascii="Times New Roman" w:eastAsia="Times New Roman" w:hAnsi="Times New Roman" w:cs="Times New Roman"/>
          <w:b/>
          <w:bCs/>
          <w:sz w:val="24"/>
          <w:szCs w:val="24"/>
          <w:lang w:eastAsia="ru-RU"/>
        </w:rPr>
        <w:t>самоврядування</w:t>
      </w:r>
      <w:proofErr w:type="spellEnd"/>
      <w:r w:rsidRPr="00FA0250">
        <w:rPr>
          <w:rFonts w:ascii="Times New Roman" w:eastAsia="Times New Roman" w:hAnsi="Times New Roman" w:cs="Times New Roman"/>
          <w:b/>
          <w:bCs/>
          <w:sz w:val="24"/>
          <w:szCs w:val="24"/>
          <w:lang w:eastAsia="ru-RU"/>
        </w:rPr>
        <w:t xml:space="preserve"> в 2017 </w:t>
      </w:r>
      <w:proofErr w:type="spellStart"/>
      <w:r w:rsidRPr="00FA0250">
        <w:rPr>
          <w:rFonts w:ascii="Times New Roman" w:eastAsia="Times New Roman" w:hAnsi="Times New Roman" w:cs="Times New Roman"/>
          <w:b/>
          <w:bCs/>
          <w:sz w:val="24"/>
          <w:szCs w:val="24"/>
          <w:lang w:eastAsia="ru-RU"/>
        </w:rPr>
        <w:t>році</w:t>
      </w:r>
      <w:proofErr w:type="spellEnd"/>
      <w:r w:rsidRPr="00FA0250">
        <w:rPr>
          <w:rFonts w:ascii="Times New Roman" w:eastAsia="Times New Roman" w:hAnsi="Times New Roman" w:cs="Times New Roman"/>
          <w:b/>
          <w:bCs/>
          <w:sz w:val="24"/>
          <w:szCs w:val="24"/>
          <w:lang w:eastAsia="ru-RU"/>
        </w:rPr>
        <w:t xml:space="preserve"> </w:t>
      </w:r>
      <w:proofErr w:type="spellStart"/>
      <w:r w:rsidRPr="00FA0250">
        <w:rPr>
          <w:rFonts w:ascii="Times New Roman" w:eastAsia="Times New Roman" w:hAnsi="Times New Roman" w:cs="Times New Roman"/>
          <w:b/>
          <w:bCs/>
          <w:sz w:val="24"/>
          <w:szCs w:val="24"/>
          <w:lang w:eastAsia="ru-RU"/>
        </w:rPr>
        <w:t>складає</w:t>
      </w:r>
      <w:proofErr w:type="spellEnd"/>
      <w:r w:rsidRPr="00FA0250">
        <w:rPr>
          <w:rFonts w:ascii="Times New Roman" w:eastAsia="Times New Roman" w:hAnsi="Times New Roman" w:cs="Times New Roman"/>
          <w:b/>
          <w:bCs/>
          <w:sz w:val="24"/>
          <w:szCs w:val="24"/>
          <w:lang w:eastAsia="ru-RU"/>
        </w:rPr>
        <w:t xml:space="preserve"> 1600 </w:t>
      </w:r>
      <w:proofErr w:type="spellStart"/>
      <w:r w:rsidRPr="00FA0250">
        <w:rPr>
          <w:rFonts w:ascii="Times New Roman" w:eastAsia="Times New Roman" w:hAnsi="Times New Roman" w:cs="Times New Roman"/>
          <w:b/>
          <w:bCs/>
          <w:sz w:val="24"/>
          <w:szCs w:val="24"/>
          <w:lang w:eastAsia="ru-RU"/>
        </w:rPr>
        <w:t>гривень</w:t>
      </w:r>
      <w:proofErr w:type="spellEnd"/>
      <w:r w:rsidRPr="00FA0250">
        <w:rPr>
          <w:rFonts w:ascii="Times New Roman" w:eastAsia="Times New Roman" w:hAnsi="Times New Roman" w:cs="Times New Roman"/>
          <w:b/>
          <w:bCs/>
          <w:sz w:val="24"/>
          <w:szCs w:val="24"/>
          <w:lang w:eastAsia="ru-RU"/>
        </w:rPr>
        <w:t xml:space="preserve"> 00 </w:t>
      </w:r>
      <w:proofErr w:type="spellStart"/>
      <w:r w:rsidRPr="00FA0250">
        <w:rPr>
          <w:rFonts w:ascii="Times New Roman" w:eastAsia="Times New Roman" w:hAnsi="Times New Roman" w:cs="Times New Roman"/>
          <w:b/>
          <w:bCs/>
          <w:sz w:val="24"/>
          <w:szCs w:val="24"/>
          <w:lang w:eastAsia="ru-RU"/>
        </w:rPr>
        <w:t>копійок</w:t>
      </w:r>
      <w:proofErr w:type="spellEnd"/>
      <w:r w:rsidRPr="00FA0250">
        <w:rPr>
          <w:rFonts w:ascii="Times New Roman" w:eastAsia="Times New Roman" w:hAnsi="Times New Roman" w:cs="Times New Roman"/>
          <w:b/>
          <w:bCs/>
          <w:sz w:val="24"/>
          <w:szCs w:val="24"/>
          <w:lang w:eastAsia="ru-RU"/>
        </w:rPr>
        <w:t>.</w:t>
      </w:r>
    </w:p>
    <w:p w:rsidR="00FA0250" w:rsidRDefault="00FA0250" w:rsidP="00FA0250">
      <w:pPr>
        <w:spacing w:after="0" w:line="240" w:lineRule="auto"/>
        <w:rPr>
          <w:rFonts w:ascii="Times New Roman" w:eastAsia="Times New Roman" w:hAnsi="Times New Roman" w:cs="Times New Roman"/>
          <w:b/>
          <w:bCs/>
          <w:sz w:val="24"/>
          <w:szCs w:val="24"/>
          <w:lang w:val="uk-UA" w:eastAsia="ru-RU"/>
        </w:rPr>
      </w:pPr>
    </w:p>
    <w:p w:rsidR="00C25909" w:rsidRDefault="00C25909" w:rsidP="00FA0250">
      <w:pPr>
        <w:spacing w:after="0"/>
        <w:jc w:val="center"/>
        <w:rPr>
          <w:b/>
          <w:color w:val="FF0000"/>
          <w:sz w:val="24"/>
          <w:szCs w:val="24"/>
          <w:lang w:val="uk-UA"/>
        </w:rPr>
      </w:pPr>
    </w:p>
    <w:p w:rsidR="00100E1D" w:rsidRDefault="00100E1D" w:rsidP="00FA0250">
      <w:pPr>
        <w:spacing w:after="0"/>
        <w:jc w:val="center"/>
        <w:rPr>
          <w:b/>
          <w:color w:val="FF0000"/>
          <w:sz w:val="24"/>
          <w:szCs w:val="24"/>
          <w:lang w:val="uk-UA"/>
        </w:rPr>
      </w:pPr>
      <w:r w:rsidRPr="00100E1D">
        <w:rPr>
          <w:b/>
          <w:color w:val="FF0000"/>
          <w:sz w:val="24"/>
          <w:szCs w:val="24"/>
          <w:lang w:val="uk-UA"/>
        </w:rPr>
        <w:t>РОЗПОДІЛ ЩОРІЧНОГО ВНЕСКУ НА РЕАЛІЗАЦІЮ АДВОКАТСЬКОГО САМОВРЯДУВАННЯ</w:t>
      </w:r>
    </w:p>
    <w:p w:rsidR="00FA0250" w:rsidRPr="00100E1D" w:rsidRDefault="00100E1D" w:rsidP="00FA0250">
      <w:pPr>
        <w:spacing w:after="0"/>
        <w:jc w:val="center"/>
        <w:rPr>
          <w:b/>
          <w:color w:val="FF0000"/>
          <w:sz w:val="24"/>
          <w:szCs w:val="24"/>
          <w:lang w:val="uk-UA"/>
        </w:rPr>
      </w:pPr>
      <w:r w:rsidRPr="00100E1D">
        <w:rPr>
          <w:b/>
          <w:color w:val="FF0000"/>
          <w:sz w:val="24"/>
          <w:szCs w:val="24"/>
          <w:lang w:val="uk-UA"/>
        </w:rPr>
        <w:t>ЗА 2017Р.</w:t>
      </w:r>
    </w:p>
    <w:p w:rsidR="00FA0250" w:rsidRPr="00006365" w:rsidRDefault="00FA0250" w:rsidP="00FA0250">
      <w:pPr>
        <w:jc w:val="both"/>
        <w:rPr>
          <w:b/>
          <w:i/>
          <w:sz w:val="28"/>
          <w:szCs w:val="28"/>
          <w:u w:val="single"/>
          <w:lang w:val="uk-UA"/>
        </w:rPr>
      </w:pPr>
      <w:r w:rsidRPr="00006365">
        <w:rPr>
          <w:b/>
          <w:i/>
          <w:sz w:val="28"/>
          <w:szCs w:val="28"/>
          <w:u w:val="single"/>
          <w:lang w:val="uk-UA"/>
        </w:rPr>
        <w:t>70% від загальної суми перераховується на рахунок Ради адвокатів Херсонської області</w:t>
      </w:r>
      <w:r>
        <w:rPr>
          <w:b/>
          <w:i/>
          <w:sz w:val="28"/>
          <w:szCs w:val="28"/>
          <w:u w:val="single"/>
          <w:lang w:val="uk-UA"/>
        </w:rPr>
        <w:t xml:space="preserve">  1120,00 грн.</w:t>
      </w:r>
      <w:r w:rsidRPr="00006365">
        <w:rPr>
          <w:b/>
          <w:i/>
          <w:sz w:val="28"/>
          <w:szCs w:val="28"/>
          <w:u w:val="single"/>
          <w:lang w:val="uk-UA"/>
        </w:rPr>
        <w:t>:</w:t>
      </w:r>
    </w:p>
    <w:p w:rsidR="00FA0250" w:rsidRPr="00100E1D" w:rsidRDefault="00FA0250" w:rsidP="00FA0250">
      <w:pPr>
        <w:spacing w:after="0" w:line="240" w:lineRule="auto"/>
        <w:rPr>
          <w:sz w:val="24"/>
          <w:szCs w:val="24"/>
          <w:lang w:val="uk-UA"/>
        </w:rPr>
      </w:pPr>
      <w:proofErr w:type="spellStart"/>
      <w:r w:rsidRPr="00100E1D">
        <w:rPr>
          <w:sz w:val="24"/>
          <w:szCs w:val="24"/>
          <w:u w:val="single"/>
          <w:lang w:val="uk-UA"/>
        </w:rPr>
        <w:t>Отримувач</w:t>
      </w:r>
      <w:proofErr w:type="spellEnd"/>
      <w:r w:rsidRPr="00100E1D">
        <w:rPr>
          <w:sz w:val="24"/>
          <w:szCs w:val="24"/>
          <w:lang w:val="uk-UA"/>
        </w:rPr>
        <w:t>: Рада адвокатів Херсонської області</w:t>
      </w:r>
    </w:p>
    <w:p w:rsidR="00FA0250" w:rsidRPr="00100E1D" w:rsidRDefault="00FA0250" w:rsidP="00FA0250">
      <w:pPr>
        <w:spacing w:after="0" w:line="240" w:lineRule="auto"/>
        <w:rPr>
          <w:sz w:val="24"/>
          <w:szCs w:val="24"/>
          <w:lang w:val="uk-UA"/>
        </w:rPr>
      </w:pPr>
      <w:r w:rsidRPr="00100E1D">
        <w:rPr>
          <w:sz w:val="24"/>
          <w:szCs w:val="24"/>
          <w:lang w:val="uk-UA"/>
        </w:rPr>
        <w:t>ЄДРПОУ 38594047</w:t>
      </w:r>
    </w:p>
    <w:p w:rsidR="00FA0250" w:rsidRPr="00100E1D" w:rsidRDefault="00FA0250" w:rsidP="00FA0250">
      <w:pPr>
        <w:spacing w:after="0" w:line="240" w:lineRule="auto"/>
        <w:rPr>
          <w:sz w:val="24"/>
          <w:szCs w:val="24"/>
          <w:lang w:val="uk-UA"/>
        </w:rPr>
      </w:pPr>
      <w:r w:rsidRPr="00100E1D">
        <w:rPr>
          <w:sz w:val="24"/>
          <w:szCs w:val="24"/>
          <w:lang w:val="uk-UA"/>
        </w:rPr>
        <w:t>Р/р 26004300624309</w:t>
      </w:r>
    </w:p>
    <w:p w:rsidR="00FA0250" w:rsidRPr="00100E1D" w:rsidRDefault="00FA0250" w:rsidP="00FA0250">
      <w:pPr>
        <w:spacing w:after="0" w:line="240" w:lineRule="auto"/>
        <w:rPr>
          <w:sz w:val="24"/>
          <w:szCs w:val="24"/>
          <w:lang w:val="uk-UA"/>
        </w:rPr>
      </w:pPr>
      <w:r w:rsidRPr="00100E1D">
        <w:rPr>
          <w:sz w:val="24"/>
          <w:szCs w:val="24"/>
          <w:lang w:val="uk-UA"/>
        </w:rPr>
        <w:t>ХОУ АТ «Ощадбанк»</w:t>
      </w:r>
    </w:p>
    <w:p w:rsidR="00FA0250" w:rsidRPr="00100E1D" w:rsidRDefault="00FA0250" w:rsidP="00FA0250">
      <w:pPr>
        <w:spacing w:after="0" w:line="240" w:lineRule="auto"/>
        <w:rPr>
          <w:sz w:val="24"/>
          <w:szCs w:val="24"/>
          <w:lang w:val="uk-UA"/>
        </w:rPr>
      </w:pPr>
      <w:r w:rsidRPr="00100E1D">
        <w:rPr>
          <w:sz w:val="24"/>
          <w:szCs w:val="24"/>
          <w:lang w:val="uk-UA"/>
        </w:rPr>
        <w:t>МФО 352457</w:t>
      </w:r>
    </w:p>
    <w:p w:rsidR="00FA0250" w:rsidRPr="00100E1D" w:rsidRDefault="00FA0250" w:rsidP="00FA0250">
      <w:pPr>
        <w:spacing w:after="0" w:line="240" w:lineRule="auto"/>
        <w:rPr>
          <w:sz w:val="24"/>
          <w:szCs w:val="24"/>
          <w:lang w:val="uk-UA"/>
        </w:rPr>
      </w:pPr>
      <w:r w:rsidRPr="00100E1D">
        <w:rPr>
          <w:sz w:val="24"/>
          <w:szCs w:val="24"/>
          <w:u w:val="single"/>
          <w:lang w:val="uk-UA"/>
        </w:rPr>
        <w:t>Призначення платежу</w:t>
      </w:r>
      <w:r w:rsidRPr="00100E1D">
        <w:rPr>
          <w:sz w:val="24"/>
          <w:szCs w:val="24"/>
          <w:lang w:val="uk-UA"/>
        </w:rPr>
        <w:t xml:space="preserve">: 70% щорічного внеску адвоката на забезпечення реалізації адвокатського самоврядування за 2017р. </w:t>
      </w:r>
    </w:p>
    <w:p w:rsidR="00FA0250" w:rsidRPr="00006365" w:rsidRDefault="00FA0250" w:rsidP="00FA0250">
      <w:pPr>
        <w:spacing w:after="0" w:line="240" w:lineRule="auto"/>
        <w:rPr>
          <w:sz w:val="28"/>
          <w:szCs w:val="28"/>
          <w:lang w:val="uk-UA"/>
        </w:rPr>
      </w:pPr>
    </w:p>
    <w:p w:rsidR="00FA0250" w:rsidRPr="00006365" w:rsidRDefault="00FA0250" w:rsidP="00FA0250">
      <w:pPr>
        <w:spacing w:after="0" w:line="240" w:lineRule="auto"/>
        <w:rPr>
          <w:b/>
          <w:i/>
          <w:sz w:val="28"/>
          <w:szCs w:val="28"/>
          <w:u w:val="single"/>
          <w:lang w:val="uk-UA"/>
        </w:rPr>
      </w:pPr>
      <w:r w:rsidRPr="00006365">
        <w:rPr>
          <w:b/>
          <w:i/>
          <w:sz w:val="28"/>
          <w:szCs w:val="28"/>
          <w:u w:val="single"/>
          <w:lang w:val="uk-UA"/>
        </w:rPr>
        <w:t>30% від загальної суми перераховується на рахунок Національної асоціації адвокатів України</w:t>
      </w:r>
      <w:r>
        <w:rPr>
          <w:b/>
          <w:i/>
          <w:sz w:val="28"/>
          <w:szCs w:val="28"/>
          <w:u w:val="single"/>
          <w:lang w:val="uk-UA"/>
        </w:rPr>
        <w:t xml:space="preserve"> 480,00 грн.</w:t>
      </w:r>
      <w:r w:rsidRPr="00006365">
        <w:rPr>
          <w:b/>
          <w:i/>
          <w:sz w:val="28"/>
          <w:szCs w:val="28"/>
          <w:u w:val="single"/>
          <w:lang w:val="uk-UA"/>
        </w:rPr>
        <w:t>:</w:t>
      </w:r>
    </w:p>
    <w:p w:rsidR="00FA0250" w:rsidRPr="00006365" w:rsidRDefault="00FA0250" w:rsidP="00FA0250">
      <w:pPr>
        <w:spacing w:after="0" w:line="240" w:lineRule="auto"/>
        <w:rPr>
          <w:sz w:val="28"/>
          <w:szCs w:val="28"/>
          <w:lang w:val="uk-UA"/>
        </w:rPr>
      </w:pPr>
    </w:p>
    <w:p w:rsidR="00FA0250" w:rsidRPr="00100E1D" w:rsidRDefault="00FA0250" w:rsidP="00FA0250">
      <w:pPr>
        <w:spacing w:after="0" w:line="240" w:lineRule="auto"/>
        <w:rPr>
          <w:sz w:val="24"/>
          <w:szCs w:val="24"/>
          <w:lang w:val="uk-UA"/>
        </w:rPr>
      </w:pPr>
      <w:proofErr w:type="spellStart"/>
      <w:r w:rsidRPr="00100E1D">
        <w:rPr>
          <w:sz w:val="24"/>
          <w:szCs w:val="24"/>
          <w:u w:val="single"/>
          <w:lang w:val="uk-UA"/>
        </w:rPr>
        <w:t>Отримувач</w:t>
      </w:r>
      <w:proofErr w:type="spellEnd"/>
      <w:r w:rsidRPr="00100E1D">
        <w:rPr>
          <w:sz w:val="24"/>
          <w:szCs w:val="24"/>
          <w:lang w:val="uk-UA"/>
        </w:rPr>
        <w:t>: Національна асоціація адвокатів України</w:t>
      </w:r>
    </w:p>
    <w:p w:rsidR="00FA0250" w:rsidRPr="00100E1D" w:rsidRDefault="00FA0250" w:rsidP="00FA0250">
      <w:pPr>
        <w:spacing w:after="0" w:line="240" w:lineRule="auto"/>
        <w:rPr>
          <w:sz w:val="24"/>
          <w:szCs w:val="24"/>
          <w:lang w:val="uk-UA"/>
        </w:rPr>
      </w:pPr>
      <w:r w:rsidRPr="00100E1D">
        <w:rPr>
          <w:sz w:val="24"/>
          <w:szCs w:val="24"/>
          <w:lang w:val="uk-UA"/>
        </w:rPr>
        <w:t>ЄДРПОУ 38488439</w:t>
      </w:r>
    </w:p>
    <w:p w:rsidR="00FA0250" w:rsidRPr="00100E1D" w:rsidRDefault="00FA0250" w:rsidP="00FA0250">
      <w:pPr>
        <w:spacing w:after="0" w:line="240" w:lineRule="auto"/>
        <w:rPr>
          <w:sz w:val="24"/>
          <w:szCs w:val="24"/>
          <w:lang w:val="uk-UA"/>
        </w:rPr>
      </w:pPr>
      <w:r w:rsidRPr="00100E1D">
        <w:rPr>
          <w:sz w:val="24"/>
          <w:szCs w:val="24"/>
          <w:lang w:val="uk-UA"/>
        </w:rPr>
        <w:t>Р/р 26008300000131</w:t>
      </w:r>
    </w:p>
    <w:p w:rsidR="00FA0250" w:rsidRPr="00100E1D" w:rsidRDefault="00FA0250" w:rsidP="00FA0250">
      <w:pPr>
        <w:spacing w:after="0" w:line="240" w:lineRule="auto"/>
        <w:rPr>
          <w:sz w:val="24"/>
          <w:szCs w:val="24"/>
          <w:lang w:val="uk-UA"/>
        </w:rPr>
      </w:pPr>
      <w:r w:rsidRPr="00100E1D">
        <w:rPr>
          <w:sz w:val="24"/>
          <w:szCs w:val="24"/>
          <w:lang w:val="uk-UA"/>
        </w:rPr>
        <w:t>ПАТ «</w:t>
      </w:r>
      <w:proofErr w:type="spellStart"/>
      <w:r w:rsidRPr="00100E1D">
        <w:rPr>
          <w:sz w:val="24"/>
          <w:szCs w:val="24"/>
          <w:lang w:val="uk-UA"/>
        </w:rPr>
        <w:t>Діамантбанк</w:t>
      </w:r>
      <w:proofErr w:type="spellEnd"/>
      <w:r w:rsidRPr="00100E1D">
        <w:rPr>
          <w:sz w:val="24"/>
          <w:szCs w:val="24"/>
          <w:lang w:val="uk-UA"/>
        </w:rPr>
        <w:t>»</w:t>
      </w:r>
    </w:p>
    <w:p w:rsidR="00FA0250" w:rsidRPr="00100E1D" w:rsidRDefault="00FA0250" w:rsidP="00FA0250">
      <w:pPr>
        <w:spacing w:after="0" w:line="240" w:lineRule="auto"/>
        <w:rPr>
          <w:sz w:val="24"/>
          <w:szCs w:val="24"/>
          <w:lang w:val="uk-UA"/>
        </w:rPr>
      </w:pPr>
      <w:r w:rsidRPr="00100E1D">
        <w:rPr>
          <w:sz w:val="24"/>
          <w:szCs w:val="24"/>
          <w:lang w:val="uk-UA"/>
        </w:rPr>
        <w:t>МФО 320854</w:t>
      </w:r>
    </w:p>
    <w:p w:rsidR="00FA0250" w:rsidRPr="00100E1D" w:rsidRDefault="00FA0250" w:rsidP="00FA0250">
      <w:pPr>
        <w:spacing w:after="0" w:line="240" w:lineRule="auto"/>
        <w:rPr>
          <w:sz w:val="24"/>
          <w:szCs w:val="24"/>
          <w:lang w:val="uk-UA"/>
        </w:rPr>
      </w:pPr>
      <w:r w:rsidRPr="00100E1D">
        <w:rPr>
          <w:sz w:val="24"/>
          <w:szCs w:val="24"/>
          <w:u w:val="single"/>
          <w:lang w:val="uk-UA"/>
        </w:rPr>
        <w:t>Призначення платежу</w:t>
      </w:r>
      <w:r w:rsidRPr="00100E1D">
        <w:rPr>
          <w:sz w:val="24"/>
          <w:szCs w:val="24"/>
          <w:lang w:val="uk-UA"/>
        </w:rPr>
        <w:t xml:space="preserve">: 30% щорічного внеску адвоката на забезпечення реалізації адвокатського самоврядування за 2017р. </w:t>
      </w:r>
    </w:p>
    <w:p w:rsidR="00FA0250" w:rsidRPr="00FA0250" w:rsidRDefault="00FA0250" w:rsidP="00FA0250">
      <w:pPr>
        <w:spacing w:after="0" w:line="240" w:lineRule="auto"/>
        <w:rPr>
          <w:rFonts w:ascii="Times New Roman" w:eastAsia="Times New Roman" w:hAnsi="Times New Roman" w:cs="Times New Roman"/>
          <w:sz w:val="24"/>
          <w:szCs w:val="24"/>
          <w:lang w:val="uk-UA" w:eastAsia="ru-RU"/>
        </w:rPr>
      </w:pPr>
    </w:p>
    <w:p w:rsidR="005F6BDB" w:rsidRPr="00100E1D" w:rsidRDefault="005F6BDB">
      <w:pPr>
        <w:rPr>
          <w:sz w:val="24"/>
          <w:szCs w:val="24"/>
        </w:rPr>
      </w:pPr>
    </w:p>
    <w:sectPr w:rsidR="005F6BDB" w:rsidRPr="00100E1D" w:rsidSect="00100E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A0250"/>
    <w:rsid w:val="000009FA"/>
    <w:rsid w:val="00002570"/>
    <w:rsid w:val="00006E4C"/>
    <w:rsid w:val="0001041B"/>
    <w:rsid w:val="00012086"/>
    <w:rsid w:val="00021A2C"/>
    <w:rsid w:val="00032127"/>
    <w:rsid w:val="00037A40"/>
    <w:rsid w:val="00044C89"/>
    <w:rsid w:val="0005061D"/>
    <w:rsid w:val="00064731"/>
    <w:rsid w:val="000711F3"/>
    <w:rsid w:val="00074BC0"/>
    <w:rsid w:val="00075002"/>
    <w:rsid w:val="00081674"/>
    <w:rsid w:val="000822CB"/>
    <w:rsid w:val="00090EB4"/>
    <w:rsid w:val="00095AC2"/>
    <w:rsid w:val="000B0931"/>
    <w:rsid w:val="000C3211"/>
    <w:rsid w:val="000D3162"/>
    <w:rsid w:val="000E1536"/>
    <w:rsid w:val="000E1C80"/>
    <w:rsid w:val="000F291F"/>
    <w:rsid w:val="000F4CAA"/>
    <w:rsid w:val="00100E1D"/>
    <w:rsid w:val="001020B3"/>
    <w:rsid w:val="00104198"/>
    <w:rsid w:val="00106463"/>
    <w:rsid w:val="00113F90"/>
    <w:rsid w:val="001167F4"/>
    <w:rsid w:val="00123F72"/>
    <w:rsid w:val="00140361"/>
    <w:rsid w:val="00140AB4"/>
    <w:rsid w:val="0014117A"/>
    <w:rsid w:val="001556DF"/>
    <w:rsid w:val="00157182"/>
    <w:rsid w:val="00157B0D"/>
    <w:rsid w:val="00160ACA"/>
    <w:rsid w:val="001639E8"/>
    <w:rsid w:val="00166BBA"/>
    <w:rsid w:val="001810D6"/>
    <w:rsid w:val="00181717"/>
    <w:rsid w:val="00186919"/>
    <w:rsid w:val="00190CCC"/>
    <w:rsid w:val="0019441B"/>
    <w:rsid w:val="00194D22"/>
    <w:rsid w:val="001A65FB"/>
    <w:rsid w:val="001A72AF"/>
    <w:rsid w:val="001B0D84"/>
    <w:rsid w:val="001B6E44"/>
    <w:rsid w:val="001B7B26"/>
    <w:rsid w:val="001C6B14"/>
    <w:rsid w:val="001D4B72"/>
    <w:rsid w:val="001D58FB"/>
    <w:rsid w:val="001D6D6C"/>
    <w:rsid w:val="001D7411"/>
    <w:rsid w:val="001E1101"/>
    <w:rsid w:val="001E3D56"/>
    <w:rsid w:val="001F0618"/>
    <w:rsid w:val="001F2488"/>
    <w:rsid w:val="001F42CF"/>
    <w:rsid w:val="001F5A99"/>
    <w:rsid w:val="00204B9D"/>
    <w:rsid w:val="0020538A"/>
    <w:rsid w:val="00205C58"/>
    <w:rsid w:val="002142BE"/>
    <w:rsid w:val="00222CD2"/>
    <w:rsid w:val="00225F24"/>
    <w:rsid w:val="00232669"/>
    <w:rsid w:val="0023658E"/>
    <w:rsid w:val="0023726C"/>
    <w:rsid w:val="002373BE"/>
    <w:rsid w:val="0024118B"/>
    <w:rsid w:val="00243AF9"/>
    <w:rsid w:val="0025378E"/>
    <w:rsid w:val="00254A90"/>
    <w:rsid w:val="00264F00"/>
    <w:rsid w:val="002652DD"/>
    <w:rsid w:val="002707DB"/>
    <w:rsid w:val="002763F1"/>
    <w:rsid w:val="00283A51"/>
    <w:rsid w:val="002865C2"/>
    <w:rsid w:val="00290671"/>
    <w:rsid w:val="00294D48"/>
    <w:rsid w:val="00297E86"/>
    <w:rsid w:val="002A392C"/>
    <w:rsid w:val="002A658E"/>
    <w:rsid w:val="002B3F0E"/>
    <w:rsid w:val="002C58E1"/>
    <w:rsid w:val="002E0378"/>
    <w:rsid w:val="002E2A5A"/>
    <w:rsid w:val="002E33EF"/>
    <w:rsid w:val="002E79B8"/>
    <w:rsid w:val="002F24CD"/>
    <w:rsid w:val="002F491F"/>
    <w:rsid w:val="002F7DE4"/>
    <w:rsid w:val="00302B1A"/>
    <w:rsid w:val="00306799"/>
    <w:rsid w:val="0031078E"/>
    <w:rsid w:val="0031530D"/>
    <w:rsid w:val="003159AE"/>
    <w:rsid w:val="00320C77"/>
    <w:rsid w:val="00322393"/>
    <w:rsid w:val="00337E84"/>
    <w:rsid w:val="00340D1E"/>
    <w:rsid w:val="00344B5A"/>
    <w:rsid w:val="00350D89"/>
    <w:rsid w:val="00354FDD"/>
    <w:rsid w:val="00361909"/>
    <w:rsid w:val="003623C6"/>
    <w:rsid w:val="00367425"/>
    <w:rsid w:val="00374E6E"/>
    <w:rsid w:val="00380209"/>
    <w:rsid w:val="00382FFA"/>
    <w:rsid w:val="0038703D"/>
    <w:rsid w:val="00390604"/>
    <w:rsid w:val="0039470F"/>
    <w:rsid w:val="0039495D"/>
    <w:rsid w:val="00397A32"/>
    <w:rsid w:val="003A0D89"/>
    <w:rsid w:val="003A1B4F"/>
    <w:rsid w:val="003A677F"/>
    <w:rsid w:val="003A7C61"/>
    <w:rsid w:val="003B027A"/>
    <w:rsid w:val="003B6D20"/>
    <w:rsid w:val="003C1963"/>
    <w:rsid w:val="003C4727"/>
    <w:rsid w:val="003C54B0"/>
    <w:rsid w:val="003D2C0B"/>
    <w:rsid w:val="003D2E7B"/>
    <w:rsid w:val="003E27F4"/>
    <w:rsid w:val="003E3B00"/>
    <w:rsid w:val="003F015E"/>
    <w:rsid w:val="004053E4"/>
    <w:rsid w:val="004115B2"/>
    <w:rsid w:val="004221D9"/>
    <w:rsid w:val="004320FD"/>
    <w:rsid w:val="00436CBC"/>
    <w:rsid w:val="00437C10"/>
    <w:rsid w:val="0046227C"/>
    <w:rsid w:val="0046316C"/>
    <w:rsid w:val="0046478B"/>
    <w:rsid w:val="004656C7"/>
    <w:rsid w:val="00466EC2"/>
    <w:rsid w:val="004711FE"/>
    <w:rsid w:val="00472230"/>
    <w:rsid w:val="00473199"/>
    <w:rsid w:val="00473FC7"/>
    <w:rsid w:val="00480649"/>
    <w:rsid w:val="004862D6"/>
    <w:rsid w:val="00490492"/>
    <w:rsid w:val="00491CBA"/>
    <w:rsid w:val="00495035"/>
    <w:rsid w:val="00495D44"/>
    <w:rsid w:val="004A17F8"/>
    <w:rsid w:val="004A4CE7"/>
    <w:rsid w:val="004B2608"/>
    <w:rsid w:val="004C336D"/>
    <w:rsid w:val="004D22D9"/>
    <w:rsid w:val="004D498F"/>
    <w:rsid w:val="004D55A5"/>
    <w:rsid w:val="004E2EA9"/>
    <w:rsid w:val="004E3D95"/>
    <w:rsid w:val="004E65A0"/>
    <w:rsid w:val="004E7901"/>
    <w:rsid w:val="004F437E"/>
    <w:rsid w:val="004F45A1"/>
    <w:rsid w:val="00500C6B"/>
    <w:rsid w:val="00502C7B"/>
    <w:rsid w:val="005058E6"/>
    <w:rsid w:val="0050611E"/>
    <w:rsid w:val="00520A1E"/>
    <w:rsid w:val="00521211"/>
    <w:rsid w:val="00523711"/>
    <w:rsid w:val="00543771"/>
    <w:rsid w:val="00544BCD"/>
    <w:rsid w:val="0054561E"/>
    <w:rsid w:val="00547957"/>
    <w:rsid w:val="005505F3"/>
    <w:rsid w:val="0055261D"/>
    <w:rsid w:val="0055427C"/>
    <w:rsid w:val="0056251D"/>
    <w:rsid w:val="00566E54"/>
    <w:rsid w:val="0057008A"/>
    <w:rsid w:val="00570A68"/>
    <w:rsid w:val="00571EA8"/>
    <w:rsid w:val="0057269C"/>
    <w:rsid w:val="0058084C"/>
    <w:rsid w:val="00583DFE"/>
    <w:rsid w:val="005877DC"/>
    <w:rsid w:val="00590A34"/>
    <w:rsid w:val="00590CDA"/>
    <w:rsid w:val="005919F6"/>
    <w:rsid w:val="00594057"/>
    <w:rsid w:val="00594D67"/>
    <w:rsid w:val="00595DAB"/>
    <w:rsid w:val="005A0384"/>
    <w:rsid w:val="005A1EBE"/>
    <w:rsid w:val="005A7B2B"/>
    <w:rsid w:val="005B0910"/>
    <w:rsid w:val="005B1C48"/>
    <w:rsid w:val="005B1C4D"/>
    <w:rsid w:val="005B5CA0"/>
    <w:rsid w:val="005C2601"/>
    <w:rsid w:val="005C573A"/>
    <w:rsid w:val="005C7B2A"/>
    <w:rsid w:val="005D3F81"/>
    <w:rsid w:val="005D42AC"/>
    <w:rsid w:val="005D5C4D"/>
    <w:rsid w:val="005E1D3D"/>
    <w:rsid w:val="005E1D8D"/>
    <w:rsid w:val="005E3106"/>
    <w:rsid w:val="005E3B95"/>
    <w:rsid w:val="005E3C98"/>
    <w:rsid w:val="005E44DA"/>
    <w:rsid w:val="005F0640"/>
    <w:rsid w:val="005F6BDB"/>
    <w:rsid w:val="0061115D"/>
    <w:rsid w:val="00621979"/>
    <w:rsid w:val="00624C91"/>
    <w:rsid w:val="00627FF0"/>
    <w:rsid w:val="00632E8F"/>
    <w:rsid w:val="00633F5F"/>
    <w:rsid w:val="006408C1"/>
    <w:rsid w:val="00650E04"/>
    <w:rsid w:val="00655783"/>
    <w:rsid w:val="00662120"/>
    <w:rsid w:val="00662653"/>
    <w:rsid w:val="00663FF0"/>
    <w:rsid w:val="00672738"/>
    <w:rsid w:val="00672BD6"/>
    <w:rsid w:val="00675A65"/>
    <w:rsid w:val="00676958"/>
    <w:rsid w:val="0069392E"/>
    <w:rsid w:val="0069698B"/>
    <w:rsid w:val="006A4B44"/>
    <w:rsid w:val="006A52A5"/>
    <w:rsid w:val="006B3C3B"/>
    <w:rsid w:val="006B42D9"/>
    <w:rsid w:val="006C0554"/>
    <w:rsid w:val="006C4E6D"/>
    <w:rsid w:val="006C632B"/>
    <w:rsid w:val="006C6580"/>
    <w:rsid w:val="006C7070"/>
    <w:rsid w:val="006D035A"/>
    <w:rsid w:val="006D3922"/>
    <w:rsid w:val="006E44BF"/>
    <w:rsid w:val="006E462D"/>
    <w:rsid w:val="006E591D"/>
    <w:rsid w:val="006F0D17"/>
    <w:rsid w:val="007003A3"/>
    <w:rsid w:val="0070136C"/>
    <w:rsid w:val="00706FFB"/>
    <w:rsid w:val="00722171"/>
    <w:rsid w:val="007303F9"/>
    <w:rsid w:val="0073265D"/>
    <w:rsid w:val="007339E1"/>
    <w:rsid w:val="007369A2"/>
    <w:rsid w:val="007378E1"/>
    <w:rsid w:val="00737CC6"/>
    <w:rsid w:val="00742AA3"/>
    <w:rsid w:val="00743719"/>
    <w:rsid w:val="0075127C"/>
    <w:rsid w:val="00755D40"/>
    <w:rsid w:val="00763B3E"/>
    <w:rsid w:val="00764805"/>
    <w:rsid w:val="00766A3B"/>
    <w:rsid w:val="00766E82"/>
    <w:rsid w:val="00767C4B"/>
    <w:rsid w:val="00771328"/>
    <w:rsid w:val="007761FF"/>
    <w:rsid w:val="00781884"/>
    <w:rsid w:val="00781D00"/>
    <w:rsid w:val="00790008"/>
    <w:rsid w:val="007934EB"/>
    <w:rsid w:val="007945D7"/>
    <w:rsid w:val="0079554B"/>
    <w:rsid w:val="007A1177"/>
    <w:rsid w:val="007A7BB8"/>
    <w:rsid w:val="007B23B2"/>
    <w:rsid w:val="007B6829"/>
    <w:rsid w:val="007C40D0"/>
    <w:rsid w:val="007C41D2"/>
    <w:rsid w:val="007C4780"/>
    <w:rsid w:val="007D104C"/>
    <w:rsid w:val="007D26CC"/>
    <w:rsid w:val="007D77B2"/>
    <w:rsid w:val="007E0391"/>
    <w:rsid w:val="007E4D3A"/>
    <w:rsid w:val="007E63C2"/>
    <w:rsid w:val="007E78EA"/>
    <w:rsid w:val="007F477C"/>
    <w:rsid w:val="007F52CB"/>
    <w:rsid w:val="00801490"/>
    <w:rsid w:val="00803F77"/>
    <w:rsid w:val="00806900"/>
    <w:rsid w:val="008069D2"/>
    <w:rsid w:val="00806B3C"/>
    <w:rsid w:val="008105AE"/>
    <w:rsid w:val="00815323"/>
    <w:rsid w:val="00822489"/>
    <w:rsid w:val="008273D4"/>
    <w:rsid w:val="008316D7"/>
    <w:rsid w:val="008329D9"/>
    <w:rsid w:val="00842889"/>
    <w:rsid w:val="008457AC"/>
    <w:rsid w:val="00847586"/>
    <w:rsid w:val="00847CA9"/>
    <w:rsid w:val="0085228C"/>
    <w:rsid w:val="008565B5"/>
    <w:rsid w:val="00856A82"/>
    <w:rsid w:val="0086358B"/>
    <w:rsid w:val="00865207"/>
    <w:rsid w:val="008734F5"/>
    <w:rsid w:val="00876F6E"/>
    <w:rsid w:val="0087792C"/>
    <w:rsid w:val="00893C2B"/>
    <w:rsid w:val="00894C44"/>
    <w:rsid w:val="008963CF"/>
    <w:rsid w:val="00897185"/>
    <w:rsid w:val="008A0F76"/>
    <w:rsid w:val="008A17E8"/>
    <w:rsid w:val="008B09DB"/>
    <w:rsid w:val="008B3489"/>
    <w:rsid w:val="008B3F82"/>
    <w:rsid w:val="008B605D"/>
    <w:rsid w:val="008B7E68"/>
    <w:rsid w:val="008C1FC0"/>
    <w:rsid w:val="008C3DFA"/>
    <w:rsid w:val="008C5EB3"/>
    <w:rsid w:val="008D23E3"/>
    <w:rsid w:val="008E343B"/>
    <w:rsid w:val="008E4F22"/>
    <w:rsid w:val="008F219E"/>
    <w:rsid w:val="008F3EF5"/>
    <w:rsid w:val="008F4B5A"/>
    <w:rsid w:val="009026D1"/>
    <w:rsid w:val="009133BB"/>
    <w:rsid w:val="0092740F"/>
    <w:rsid w:val="00932B2D"/>
    <w:rsid w:val="00933CA9"/>
    <w:rsid w:val="00935AF1"/>
    <w:rsid w:val="009423BF"/>
    <w:rsid w:val="009434DB"/>
    <w:rsid w:val="00943AA9"/>
    <w:rsid w:val="00951835"/>
    <w:rsid w:val="00952DA8"/>
    <w:rsid w:val="009603F4"/>
    <w:rsid w:val="00961291"/>
    <w:rsid w:val="009640A0"/>
    <w:rsid w:val="0097146A"/>
    <w:rsid w:val="0097353A"/>
    <w:rsid w:val="00974A5C"/>
    <w:rsid w:val="00975441"/>
    <w:rsid w:val="00982F23"/>
    <w:rsid w:val="00985461"/>
    <w:rsid w:val="009956A3"/>
    <w:rsid w:val="009A3095"/>
    <w:rsid w:val="009C25BD"/>
    <w:rsid w:val="009C4235"/>
    <w:rsid w:val="009C4A55"/>
    <w:rsid w:val="009D434A"/>
    <w:rsid w:val="009D62AE"/>
    <w:rsid w:val="009D738D"/>
    <w:rsid w:val="009D744A"/>
    <w:rsid w:val="009D766F"/>
    <w:rsid w:val="009E19B5"/>
    <w:rsid w:val="009E1C05"/>
    <w:rsid w:val="009E3E13"/>
    <w:rsid w:val="009E622E"/>
    <w:rsid w:val="009E6F92"/>
    <w:rsid w:val="009F0771"/>
    <w:rsid w:val="009F0C0B"/>
    <w:rsid w:val="009F2C2C"/>
    <w:rsid w:val="00A03854"/>
    <w:rsid w:val="00A05891"/>
    <w:rsid w:val="00A06404"/>
    <w:rsid w:val="00A12B88"/>
    <w:rsid w:val="00A15509"/>
    <w:rsid w:val="00A24FF2"/>
    <w:rsid w:val="00A26985"/>
    <w:rsid w:val="00A312D7"/>
    <w:rsid w:val="00A364B8"/>
    <w:rsid w:val="00A602C3"/>
    <w:rsid w:val="00A608B7"/>
    <w:rsid w:val="00A6306D"/>
    <w:rsid w:val="00A71ECF"/>
    <w:rsid w:val="00A72043"/>
    <w:rsid w:val="00A744C0"/>
    <w:rsid w:val="00A7744B"/>
    <w:rsid w:val="00A82D47"/>
    <w:rsid w:val="00A847EB"/>
    <w:rsid w:val="00A91953"/>
    <w:rsid w:val="00A92BE9"/>
    <w:rsid w:val="00A94EE8"/>
    <w:rsid w:val="00A95C2C"/>
    <w:rsid w:val="00AB25E2"/>
    <w:rsid w:val="00AB33E2"/>
    <w:rsid w:val="00AB4D84"/>
    <w:rsid w:val="00AB6926"/>
    <w:rsid w:val="00AB7536"/>
    <w:rsid w:val="00AD7098"/>
    <w:rsid w:val="00AD7324"/>
    <w:rsid w:val="00AE07E2"/>
    <w:rsid w:val="00AE0E33"/>
    <w:rsid w:val="00AE1E6E"/>
    <w:rsid w:val="00AE58A9"/>
    <w:rsid w:val="00AE7032"/>
    <w:rsid w:val="00AE793E"/>
    <w:rsid w:val="00AF1243"/>
    <w:rsid w:val="00AF27C6"/>
    <w:rsid w:val="00AF28C1"/>
    <w:rsid w:val="00AF500E"/>
    <w:rsid w:val="00AF7C2F"/>
    <w:rsid w:val="00B03115"/>
    <w:rsid w:val="00B164BC"/>
    <w:rsid w:val="00B21EEC"/>
    <w:rsid w:val="00B236AE"/>
    <w:rsid w:val="00B31EE8"/>
    <w:rsid w:val="00B32AE0"/>
    <w:rsid w:val="00B35D2E"/>
    <w:rsid w:val="00B36146"/>
    <w:rsid w:val="00B3744D"/>
    <w:rsid w:val="00B374D5"/>
    <w:rsid w:val="00B40BB8"/>
    <w:rsid w:val="00B457AA"/>
    <w:rsid w:val="00B5259C"/>
    <w:rsid w:val="00B543F5"/>
    <w:rsid w:val="00B60277"/>
    <w:rsid w:val="00B61294"/>
    <w:rsid w:val="00B63338"/>
    <w:rsid w:val="00B64133"/>
    <w:rsid w:val="00B70E9F"/>
    <w:rsid w:val="00B73BD6"/>
    <w:rsid w:val="00B73F7F"/>
    <w:rsid w:val="00B77D0E"/>
    <w:rsid w:val="00B87721"/>
    <w:rsid w:val="00B97DEE"/>
    <w:rsid w:val="00BA0033"/>
    <w:rsid w:val="00BB4F26"/>
    <w:rsid w:val="00BB7439"/>
    <w:rsid w:val="00BC27E4"/>
    <w:rsid w:val="00BC2A04"/>
    <w:rsid w:val="00BC2B3D"/>
    <w:rsid w:val="00BC615D"/>
    <w:rsid w:val="00BD7E95"/>
    <w:rsid w:val="00BE0FC9"/>
    <w:rsid w:val="00BE58DD"/>
    <w:rsid w:val="00BF1CAC"/>
    <w:rsid w:val="00BF59CA"/>
    <w:rsid w:val="00BF7B23"/>
    <w:rsid w:val="00C010AD"/>
    <w:rsid w:val="00C02C0A"/>
    <w:rsid w:val="00C0709A"/>
    <w:rsid w:val="00C106B8"/>
    <w:rsid w:val="00C12861"/>
    <w:rsid w:val="00C1397A"/>
    <w:rsid w:val="00C235C7"/>
    <w:rsid w:val="00C25909"/>
    <w:rsid w:val="00C268FC"/>
    <w:rsid w:val="00C274F9"/>
    <w:rsid w:val="00C32195"/>
    <w:rsid w:val="00C34D29"/>
    <w:rsid w:val="00C36445"/>
    <w:rsid w:val="00C377DB"/>
    <w:rsid w:val="00C45F56"/>
    <w:rsid w:val="00C46047"/>
    <w:rsid w:val="00C4617D"/>
    <w:rsid w:val="00C507E2"/>
    <w:rsid w:val="00C6093B"/>
    <w:rsid w:val="00C62A27"/>
    <w:rsid w:val="00C6485A"/>
    <w:rsid w:val="00C82309"/>
    <w:rsid w:val="00C83661"/>
    <w:rsid w:val="00C862A5"/>
    <w:rsid w:val="00C92F86"/>
    <w:rsid w:val="00C95ED9"/>
    <w:rsid w:val="00C9704E"/>
    <w:rsid w:val="00CA3C20"/>
    <w:rsid w:val="00CB19DA"/>
    <w:rsid w:val="00CB1D55"/>
    <w:rsid w:val="00CB2597"/>
    <w:rsid w:val="00CB294A"/>
    <w:rsid w:val="00CC25EA"/>
    <w:rsid w:val="00CC5421"/>
    <w:rsid w:val="00CD118D"/>
    <w:rsid w:val="00CD4056"/>
    <w:rsid w:val="00CD7726"/>
    <w:rsid w:val="00CE73AA"/>
    <w:rsid w:val="00CF3804"/>
    <w:rsid w:val="00D06C90"/>
    <w:rsid w:val="00D158DD"/>
    <w:rsid w:val="00D2062F"/>
    <w:rsid w:val="00D34085"/>
    <w:rsid w:val="00D34F74"/>
    <w:rsid w:val="00D355E9"/>
    <w:rsid w:val="00D363CA"/>
    <w:rsid w:val="00D42300"/>
    <w:rsid w:val="00D46771"/>
    <w:rsid w:val="00D519B7"/>
    <w:rsid w:val="00D56257"/>
    <w:rsid w:val="00D607D5"/>
    <w:rsid w:val="00D62E66"/>
    <w:rsid w:val="00D7424A"/>
    <w:rsid w:val="00D74EAA"/>
    <w:rsid w:val="00D761FD"/>
    <w:rsid w:val="00D80921"/>
    <w:rsid w:val="00D810D3"/>
    <w:rsid w:val="00D92725"/>
    <w:rsid w:val="00D95EAE"/>
    <w:rsid w:val="00DA15E1"/>
    <w:rsid w:val="00DB7766"/>
    <w:rsid w:val="00DB779A"/>
    <w:rsid w:val="00DB7DC1"/>
    <w:rsid w:val="00DC07E8"/>
    <w:rsid w:val="00DC1FF1"/>
    <w:rsid w:val="00DC3866"/>
    <w:rsid w:val="00DD0B7A"/>
    <w:rsid w:val="00DD266E"/>
    <w:rsid w:val="00DE2D90"/>
    <w:rsid w:val="00DE3FCE"/>
    <w:rsid w:val="00DE52BD"/>
    <w:rsid w:val="00DE6971"/>
    <w:rsid w:val="00DF261D"/>
    <w:rsid w:val="00DF4A99"/>
    <w:rsid w:val="00DF7D0B"/>
    <w:rsid w:val="00E005E7"/>
    <w:rsid w:val="00E02067"/>
    <w:rsid w:val="00E11077"/>
    <w:rsid w:val="00E116E5"/>
    <w:rsid w:val="00E12803"/>
    <w:rsid w:val="00E24191"/>
    <w:rsid w:val="00E27253"/>
    <w:rsid w:val="00E35869"/>
    <w:rsid w:val="00E36052"/>
    <w:rsid w:val="00E4280D"/>
    <w:rsid w:val="00E459F2"/>
    <w:rsid w:val="00E5105B"/>
    <w:rsid w:val="00E51F9B"/>
    <w:rsid w:val="00E60F68"/>
    <w:rsid w:val="00E63C9A"/>
    <w:rsid w:val="00E70ED0"/>
    <w:rsid w:val="00E7246E"/>
    <w:rsid w:val="00E7552C"/>
    <w:rsid w:val="00E87407"/>
    <w:rsid w:val="00E92C8C"/>
    <w:rsid w:val="00E9379A"/>
    <w:rsid w:val="00E939FA"/>
    <w:rsid w:val="00E97490"/>
    <w:rsid w:val="00EA0032"/>
    <w:rsid w:val="00EA11CA"/>
    <w:rsid w:val="00EA2EA4"/>
    <w:rsid w:val="00EA48F4"/>
    <w:rsid w:val="00EA613E"/>
    <w:rsid w:val="00EB0F0F"/>
    <w:rsid w:val="00EB488D"/>
    <w:rsid w:val="00EB5240"/>
    <w:rsid w:val="00EB536F"/>
    <w:rsid w:val="00EC11B2"/>
    <w:rsid w:val="00ED0AB0"/>
    <w:rsid w:val="00ED2995"/>
    <w:rsid w:val="00ED5ABC"/>
    <w:rsid w:val="00ED7BCE"/>
    <w:rsid w:val="00EE3418"/>
    <w:rsid w:val="00EE697E"/>
    <w:rsid w:val="00EE7487"/>
    <w:rsid w:val="00EE7E80"/>
    <w:rsid w:val="00EF32FC"/>
    <w:rsid w:val="00EF7EA3"/>
    <w:rsid w:val="00F026E7"/>
    <w:rsid w:val="00F039F4"/>
    <w:rsid w:val="00F03E2E"/>
    <w:rsid w:val="00F1180F"/>
    <w:rsid w:val="00F12CC6"/>
    <w:rsid w:val="00F17B45"/>
    <w:rsid w:val="00F329D9"/>
    <w:rsid w:val="00F32B1B"/>
    <w:rsid w:val="00F40313"/>
    <w:rsid w:val="00F44278"/>
    <w:rsid w:val="00F455C3"/>
    <w:rsid w:val="00F47B3D"/>
    <w:rsid w:val="00F56B8C"/>
    <w:rsid w:val="00F615D5"/>
    <w:rsid w:val="00F74088"/>
    <w:rsid w:val="00F761C3"/>
    <w:rsid w:val="00F81285"/>
    <w:rsid w:val="00F83EF5"/>
    <w:rsid w:val="00F93FA7"/>
    <w:rsid w:val="00F94CF0"/>
    <w:rsid w:val="00F96912"/>
    <w:rsid w:val="00FA0250"/>
    <w:rsid w:val="00FA1942"/>
    <w:rsid w:val="00FA3C31"/>
    <w:rsid w:val="00FA7B68"/>
    <w:rsid w:val="00FB1E98"/>
    <w:rsid w:val="00FB42D1"/>
    <w:rsid w:val="00FB7F72"/>
    <w:rsid w:val="00FC2A65"/>
    <w:rsid w:val="00FD1B44"/>
    <w:rsid w:val="00FD7DF7"/>
    <w:rsid w:val="00FE07A6"/>
    <w:rsid w:val="00FE0E1C"/>
    <w:rsid w:val="00FE7CAD"/>
    <w:rsid w:val="00FF5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02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6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1494</Characters>
  <Application>Microsoft Office Word</Application>
  <DocSecurity>0</DocSecurity>
  <Lines>12</Lines>
  <Paragraphs>3</Paragraphs>
  <ScaleCrop>false</ScaleCrop>
  <Company>Reanimator Extreme Edition</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2017-01-05T09:50:00Z</dcterms:created>
  <dcterms:modified xsi:type="dcterms:W3CDTF">2017-01-09T09:44:00Z</dcterms:modified>
</cp:coreProperties>
</file>